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3EC8" w:rsidRPr="00732BB5" w:rsidRDefault="00597FC7" w:rsidP="00732BB5">
      <w:pPr>
        <w:jc w:val="center"/>
        <w:rPr>
          <w:u w:val="single"/>
        </w:rPr>
      </w:pPr>
      <w:r w:rsidRPr="00732BB5">
        <w:rPr>
          <w:u w:val="single"/>
        </w:rPr>
        <w:t>MGT-340-001-2021-030&gt; Discussions&gt; Chapter 11 Video and Discussion</w:t>
      </w:r>
    </w:p>
    <w:p w:rsidR="006E39AC" w:rsidRPr="006E39AC" w:rsidRDefault="006E39AC" w:rsidP="006E39AC">
      <w:pPr>
        <w:pStyle w:val="ListParagraph"/>
        <w:numPr>
          <w:ilvl w:val="0"/>
          <w:numId w:val="2"/>
        </w:numPr>
        <w:rPr>
          <w:b/>
        </w:rPr>
      </w:pPr>
      <w:r w:rsidRPr="006E39AC">
        <w:rPr>
          <w:b/>
        </w:rPr>
        <w:t>Read the Striking for Benefits case and answer questions 11-17,</w:t>
      </w:r>
      <w:r w:rsidRPr="006E39AC">
        <w:rPr>
          <w:b/>
        </w:rPr>
        <w:t xml:space="preserve"> </w:t>
      </w:r>
      <w:r w:rsidRPr="006E39AC">
        <w:rPr>
          <w:b/>
        </w:rPr>
        <w:t>11-18,</w:t>
      </w:r>
      <w:r w:rsidRPr="006E39AC">
        <w:rPr>
          <w:b/>
        </w:rPr>
        <w:t xml:space="preserve"> and </w:t>
      </w:r>
      <w:r w:rsidRPr="006E39AC">
        <w:rPr>
          <w:b/>
        </w:rPr>
        <w:t>11-19.</w:t>
      </w:r>
    </w:p>
    <w:p w:rsidR="00483458" w:rsidRPr="009D4480" w:rsidRDefault="006E39AC" w:rsidP="00483458">
      <w:pPr>
        <w:rPr>
          <w:b/>
        </w:rPr>
      </w:pPr>
      <w:r w:rsidRPr="009D4480">
        <w:rPr>
          <w:b/>
        </w:rPr>
        <w:t xml:space="preserve">11-17. Assume you are mediating this dispute. Discuss five creative solutions you would suggest for how the grocers could reduce the health insurance benefits and the cost of their total benefits package without making any employees pay more. </w:t>
      </w:r>
    </w:p>
    <w:p w:rsidR="00483458" w:rsidRDefault="009D4480" w:rsidP="009D4480">
      <w:pPr>
        <w:pStyle w:val="ListParagraph"/>
        <w:numPr>
          <w:ilvl w:val="0"/>
          <w:numId w:val="3"/>
        </w:numPr>
      </w:pPr>
      <w:r>
        <w:t xml:space="preserve">They </w:t>
      </w:r>
      <w:r w:rsidR="00732BB5">
        <w:t>should</w:t>
      </w:r>
      <w:r>
        <w:t xml:space="preserve"> seek alternative health </w:t>
      </w:r>
      <w:r w:rsidR="00732BB5">
        <w:t>insurance</w:t>
      </w:r>
      <w:r>
        <w:t xml:space="preserve"> plans that are cheaper than the </w:t>
      </w:r>
      <w:r w:rsidR="00732BB5">
        <w:t>existing</w:t>
      </w:r>
      <w:r>
        <w:t xml:space="preserve"> rates. </w:t>
      </w:r>
    </w:p>
    <w:p w:rsidR="009D4480" w:rsidRDefault="00732BB5" w:rsidP="009D4480">
      <w:pPr>
        <w:pStyle w:val="ListParagraph"/>
        <w:numPr>
          <w:ilvl w:val="0"/>
          <w:numId w:val="3"/>
        </w:numPr>
      </w:pPr>
      <w:r>
        <w:t>Provision</w:t>
      </w:r>
      <w:r w:rsidR="009D4480">
        <w:t xml:space="preserve"> of a higher </w:t>
      </w:r>
      <w:r>
        <w:t>deductible</w:t>
      </w:r>
      <w:r w:rsidR="009D4480">
        <w:t xml:space="preserve"> </w:t>
      </w:r>
      <w:r>
        <w:t>health</w:t>
      </w:r>
      <w:r w:rsidR="009D4480">
        <w:t xml:space="preserve"> care plan</w:t>
      </w:r>
    </w:p>
    <w:p w:rsidR="009D4480" w:rsidRDefault="009D4480" w:rsidP="009D4480">
      <w:pPr>
        <w:pStyle w:val="ListParagraph"/>
        <w:numPr>
          <w:ilvl w:val="0"/>
          <w:numId w:val="3"/>
        </w:numPr>
      </w:pPr>
      <w:r>
        <w:t>Offer a high deductible healthcare plan with a savings option (</w:t>
      </w:r>
      <w:r w:rsidRPr="009D4480">
        <w:t>Health Savings Accounts</w:t>
      </w:r>
      <w:r>
        <w:t xml:space="preserve">- </w:t>
      </w:r>
      <w:r>
        <w:t>HSA</w:t>
      </w:r>
      <w:r>
        <w:t xml:space="preserve">). </w:t>
      </w:r>
    </w:p>
    <w:p w:rsidR="009D4480" w:rsidRDefault="009D4480" w:rsidP="009D4480">
      <w:pPr>
        <w:pStyle w:val="ListParagraph"/>
        <w:numPr>
          <w:ilvl w:val="0"/>
          <w:numId w:val="3"/>
        </w:numPr>
      </w:pPr>
      <w:r>
        <w:t xml:space="preserve">Develop </w:t>
      </w:r>
      <w:r>
        <w:t xml:space="preserve">a culture that empowers employees to </w:t>
      </w:r>
      <w:r>
        <w:t>take part</w:t>
      </w:r>
      <w:r>
        <w:t xml:space="preserve"> in wellness efforts and preventive treatment</w:t>
      </w:r>
      <w:r>
        <w:t>.</w:t>
      </w:r>
    </w:p>
    <w:p w:rsidR="009D4480" w:rsidRDefault="009D4480" w:rsidP="009D4480">
      <w:pPr>
        <w:pStyle w:val="ListParagraph"/>
        <w:numPr>
          <w:ilvl w:val="0"/>
          <w:numId w:val="3"/>
        </w:numPr>
      </w:pPr>
      <w:r>
        <w:t xml:space="preserve">Seek money saving opportunities such as use of generic drugs to impact on pharmacy benefits. </w:t>
      </w:r>
    </w:p>
    <w:p w:rsidR="00483458" w:rsidRPr="00732BB5" w:rsidRDefault="009D4480" w:rsidP="00483458">
      <w:pPr>
        <w:rPr>
          <w:b/>
        </w:rPr>
      </w:pPr>
      <w:r w:rsidRPr="00732BB5">
        <w:rPr>
          <w:b/>
        </w:rPr>
        <w:t>11-18</w:t>
      </w:r>
      <w:r w:rsidR="00732BB5" w:rsidRPr="00732BB5">
        <w:rPr>
          <w:b/>
        </w:rPr>
        <w:t>:</w:t>
      </w:r>
      <w:r w:rsidR="006E39AC" w:rsidRPr="00732BB5">
        <w:rPr>
          <w:b/>
        </w:rPr>
        <w:t xml:space="preserve"> From the grocery chains’ point of view, what is the downside of having two classes of employees, one of which has superior health insurance benefits? How would you suggest they handle the problem? </w:t>
      </w:r>
    </w:p>
    <w:p w:rsidR="009D4480" w:rsidRDefault="00732BB5" w:rsidP="00483458">
      <w:r>
        <w:t xml:space="preserve">It is difficult to manage the employee issues if there are two classes yet they accomplish similar roles within the organization. Such classes offered inequalities and the less superior employees would protest by perceiving it as unfair. The ideal solution would be to level up the differences so that both groups have an equal share of benefits. Due to rising healthcare costs, employers need to consider having lower healthcare benefits to protect their profit margins. </w:t>
      </w:r>
    </w:p>
    <w:p w:rsidR="00732BB5" w:rsidRDefault="00732BB5" w:rsidP="00483458"/>
    <w:p w:rsidR="006E39AC" w:rsidRPr="00732BB5" w:rsidRDefault="00732BB5" w:rsidP="00483458">
      <w:pPr>
        <w:rPr>
          <w:b/>
        </w:rPr>
      </w:pPr>
      <w:r w:rsidRPr="00732BB5">
        <w:rPr>
          <w:b/>
        </w:rPr>
        <w:t xml:space="preserve">11-19: </w:t>
      </w:r>
      <w:r w:rsidR="006E39AC" w:rsidRPr="00732BB5">
        <w:rPr>
          <w:b/>
        </w:rPr>
        <w:t>Similarly, from the point of view of the union, what are the downsides of having to represent two classes of employees, and how would you suggest handling the situation?</w:t>
      </w:r>
    </w:p>
    <w:p w:rsidR="00732BB5" w:rsidRDefault="00732BB5" w:rsidP="00483458">
      <w:r>
        <w:t xml:space="preserve">It would be problematic and the lesser group of employee will always pressure the union to balance the benefits to reflect the principles of fairness and equality. In handling the situation, the union should pressure for equal benefits and since they represent the employee interests, a higher amount would be target in their negotiations. </w:t>
      </w:r>
    </w:p>
    <w:p w:rsidR="00483458" w:rsidRDefault="00483458" w:rsidP="00483458"/>
    <w:p w:rsidR="006E39AC" w:rsidRPr="006E39AC" w:rsidRDefault="006E39AC" w:rsidP="006E39AC">
      <w:pPr>
        <w:rPr>
          <w:b/>
        </w:rPr>
      </w:pPr>
      <w:r w:rsidRPr="006E39AC">
        <w:rPr>
          <w:b/>
        </w:rPr>
        <w:t>B. Watch the video and answer the following related questions:</w:t>
      </w:r>
    </w:p>
    <w:p w:rsidR="006E39AC" w:rsidRPr="00173DC2" w:rsidRDefault="006E39AC" w:rsidP="006E39AC">
      <w:pPr>
        <w:pStyle w:val="ListParagraph"/>
        <w:numPr>
          <w:ilvl w:val="0"/>
          <w:numId w:val="1"/>
        </w:numPr>
        <w:rPr>
          <w:b/>
        </w:rPr>
      </w:pPr>
      <w:r w:rsidRPr="00173DC2">
        <w:rPr>
          <w:b/>
        </w:rPr>
        <w:t>In a recent year, in accordance with a collective bargaining agreement (union contract)Ford Motor Company paid 56,000 workers an average of $9,000 each in profit - sharing. According to its CEO, Thrive Farmers Coffee also has a profit-sharing plan that has been successful. What do the two have in common? Differences?</w:t>
      </w:r>
    </w:p>
    <w:p w:rsidR="00173DC2" w:rsidRDefault="00173DC2" w:rsidP="00173DC2">
      <w:r>
        <w:t xml:space="preserve">The two </w:t>
      </w:r>
      <w:r w:rsidR="00732BB5">
        <w:t>companies</w:t>
      </w:r>
      <w:r>
        <w:t xml:space="preserve"> lets their employee have a stake in the </w:t>
      </w:r>
      <w:r w:rsidR="00732BB5">
        <w:t>profits</w:t>
      </w:r>
      <w:r>
        <w:t xml:space="preserve"> that they help generate for the firms. It has a </w:t>
      </w:r>
      <w:r w:rsidR="00732BB5">
        <w:t>positive</w:t>
      </w:r>
      <w:r>
        <w:t xml:space="preserve"> effects on the levels of </w:t>
      </w:r>
      <w:r w:rsidR="00732BB5">
        <w:t>productivity</w:t>
      </w:r>
      <w:r>
        <w:t xml:space="preserve"> since more profits would mean a higher sharing ratio. Ultimately, the employees are motivated to work harder in anticipated for </w:t>
      </w:r>
      <w:r w:rsidR="00732BB5">
        <w:t>higher</w:t>
      </w:r>
      <w:r>
        <w:t xml:space="preserve"> </w:t>
      </w:r>
      <w:r w:rsidR="00732BB5">
        <w:t>financial</w:t>
      </w:r>
      <w:r>
        <w:t xml:space="preserve"> gains. </w:t>
      </w:r>
      <w:r>
        <w:lastRenderedPageBreak/>
        <w:t>From assessment, there are no differences but the commonness is the availability of the plan which ensures employee input is high to achieve better gains.</w:t>
      </w:r>
    </w:p>
    <w:p w:rsidR="00173DC2" w:rsidRDefault="00173DC2" w:rsidP="00173DC2">
      <w:pPr>
        <w:pStyle w:val="ListParagraph"/>
      </w:pPr>
    </w:p>
    <w:p w:rsidR="006E39AC" w:rsidRPr="00173DC2" w:rsidRDefault="006E39AC" w:rsidP="006E39AC">
      <w:pPr>
        <w:pStyle w:val="ListParagraph"/>
        <w:numPr>
          <w:ilvl w:val="0"/>
          <w:numId w:val="1"/>
        </w:numPr>
        <w:rPr>
          <w:b/>
        </w:rPr>
      </w:pPr>
      <w:r w:rsidRPr="00173DC2">
        <w:rPr>
          <w:b/>
        </w:rPr>
        <w:t>By what measure has the Thrive plan been successful?</w:t>
      </w:r>
    </w:p>
    <w:p w:rsidR="00173DC2" w:rsidRDefault="00173DC2" w:rsidP="00173DC2">
      <w:r>
        <w:t>The company h</w:t>
      </w:r>
      <w:r w:rsidR="00732BB5">
        <w:t>as helped support economic sust</w:t>
      </w:r>
      <w:r>
        <w:t>a</w:t>
      </w:r>
      <w:r w:rsidR="00732BB5">
        <w:t>i</w:t>
      </w:r>
      <w:r>
        <w:t>nab</w:t>
      </w:r>
      <w:r w:rsidR="00732BB5">
        <w:t>i</w:t>
      </w:r>
      <w:r>
        <w:t>li</w:t>
      </w:r>
      <w:r w:rsidR="00732BB5">
        <w:t>t</w:t>
      </w:r>
      <w:r>
        <w:t xml:space="preserve">y to the farmers and thereby empowering them out of poverty levels. </w:t>
      </w:r>
      <w:bookmarkStart w:id="0" w:name="_GoBack"/>
      <w:bookmarkEnd w:id="0"/>
    </w:p>
    <w:p w:rsidR="00173DC2" w:rsidRDefault="00173DC2" w:rsidP="00173DC2"/>
    <w:p w:rsidR="00597FC7" w:rsidRPr="009D4480" w:rsidRDefault="006E39AC" w:rsidP="006E39AC">
      <w:pPr>
        <w:pStyle w:val="ListParagraph"/>
        <w:numPr>
          <w:ilvl w:val="0"/>
          <w:numId w:val="1"/>
        </w:numPr>
        <w:rPr>
          <w:b/>
        </w:rPr>
      </w:pPr>
      <w:r w:rsidRPr="009D4480">
        <w:rPr>
          <w:b/>
        </w:rPr>
        <w:t>In the 1950s, Ford, GM, Chrysler CEOs called the UAW idea of employee profit-sharing "socialism" and rejected it. Do YOU think profit sharing is socialistic? Why or why not?</w:t>
      </w:r>
    </w:p>
    <w:p w:rsidR="00173DC2" w:rsidRDefault="00173DC2" w:rsidP="00173DC2">
      <w:r>
        <w:t xml:space="preserve">No, the </w:t>
      </w:r>
      <w:r>
        <w:t xml:space="preserve">employee profit-sharing </w:t>
      </w:r>
      <w:r>
        <w:t>is in no way comparable to s</w:t>
      </w:r>
      <w:r>
        <w:t>ocialism</w:t>
      </w:r>
      <w:r>
        <w:t xml:space="preserve">. Socialism </w:t>
      </w:r>
      <w:r w:rsidR="00732BB5">
        <w:t>is</w:t>
      </w:r>
      <w:r>
        <w:t xml:space="preserve"> an economic context where government influence is </w:t>
      </w:r>
      <w:r w:rsidR="00732BB5">
        <w:t>immense</w:t>
      </w:r>
      <w:r>
        <w:t xml:space="preserve"> and there is</w:t>
      </w:r>
      <w:r w:rsidR="00732BB5">
        <w:t xml:space="preserve"> a</w:t>
      </w:r>
      <w:r>
        <w:t xml:space="preserve"> </w:t>
      </w:r>
      <w:r w:rsidR="00732BB5">
        <w:t>distribution</w:t>
      </w:r>
      <w:r>
        <w:t xml:space="preserve"> of economic gains due to efforts generated with the system. Profit sharing on the other hand is not about </w:t>
      </w:r>
      <w:r w:rsidR="00732BB5">
        <w:t>‘dictatorial-like’</w:t>
      </w:r>
      <w:r>
        <w:t xml:space="preserve"> </w:t>
      </w:r>
      <w:r w:rsidR="00732BB5">
        <w:t>influence by</w:t>
      </w:r>
      <w:r>
        <w:t xml:space="preserve"> a company </w:t>
      </w:r>
      <w:r w:rsidR="00732BB5">
        <w:t>management</w:t>
      </w:r>
      <w:r>
        <w:t xml:space="preserve">. </w:t>
      </w:r>
      <w:r w:rsidR="009D4480">
        <w:t xml:space="preserve">It is a motivational and rational plan that seeks to </w:t>
      </w:r>
      <w:r w:rsidR="00732BB5">
        <w:t>empower</w:t>
      </w:r>
      <w:r w:rsidR="009D4480">
        <w:t xml:space="preserve"> productivity. It is a plan where employees are engaged and supported toward high levels of </w:t>
      </w:r>
      <w:r w:rsidR="00732BB5">
        <w:t>productivity</w:t>
      </w:r>
      <w:r w:rsidR="009D4480">
        <w:t xml:space="preserve"> and thus have a stake in the ownership </w:t>
      </w:r>
      <w:r w:rsidR="00732BB5">
        <w:t>and</w:t>
      </w:r>
      <w:r w:rsidR="009D4480">
        <w:t xml:space="preserve"> direction of the company. </w:t>
      </w:r>
    </w:p>
    <w:sectPr w:rsidR="00173D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C2235D"/>
    <w:multiLevelType w:val="hybridMultilevel"/>
    <w:tmpl w:val="E3C8FE22"/>
    <w:lvl w:ilvl="0" w:tplc="FE9C31F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8AD22C0"/>
    <w:multiLevelType w:val="hybridMultilevel"/>
    <w:tmpl w:val="EBBE9C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B7634FB"/>
    <w:multiLevelType w:val="hybridMultilevel"/>
    <w:tmpl w:val="969EAF9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FC7"/>
    <w:rsid w:val="00173DC2"/>
    <w:rsid w:val="00483458"/>
    <w:rsid w:val="00597FC7"/>
    <w:rsid w:val="00633EC8"/>
    <w:rsid w:val="006E39AC"/>
    <w:rsid w:val="00732BB5"/>
    <w:rsid w:val="009D44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6BB645-3CB0-444C-ABB7-60AE5AE22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9AC"/>
    <w:pPr>
      <w:ind w:left="720"/>
      <w:contextualSpacing/>
    </w:pPr>
  </w:style>
  <w:style w:type="character" w:styleId="Hyperlink">
    <w:name w:val="Hyperlink"/>
    <w:basedOn w:val="DefaultParagraphFont"/>
    <w:uiPriority w:val="99"/>
    <w:semiHidden/>
    <w:unhideWhenUsed/>
    <w:rsid w:val="009D448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2</Pages>
  <Words>565</Words>
  <Characters>3226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2021-02-20T05:35:00Z</dcterms:created>
  <dcterms:modified xsi:type="dcterms:W3CDTF">2021-02-20T06:34:00Z</dcterms:modified>
</cp:coreProperties>
</file>